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Default Extension="tiff" ContentType="image/tiff"/>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76C7ABF" w14:textId="77777777" w:rsidR="00C7280D" w:rsidRPr="00886150" w:rsidRDefault="00C7280D" w:rsidP="00ED1E23">
      <w:pPr>
        <w:ind w:right="1411"/>
        <w:jc w:val="right"/>
        <w:rPr>
          <w:rFonts w:ascii="Arial" w:hAnsi="Arial" w:cs="Arial"/>
          <w:color w:val="3B3838" w:themeColor="background2" w:themeShade="40"/>
          <w:sz w:val="20"/>
          <w:szCs w:val="20"/>
          <w:lang w:val="nl-BE"/>
        </w:rPr>
      </w:pPr>
    </w:p>
    <w:p w14:paraId="4C3CCCEE" w14:textId="77777777" w:rsidR="00C7280D" w:rsidRPr="00886150" w:rsidRDefault="00C7280D" w:rsidP="007A28EF">
      <w:pPr>
        <w:ind w:right="1411"/>
        <w:jc w:val="right"/>
        <w:outlineLvl w:val="0"/>
        <w:rPr>
          <w:rFonts w:ascii="Arial" w:hAnsi="Arial" w:cs="Arial"/>
          <w:color w:val="3B3838" w:themeColor="background2" w:themeShade="40"/>
          <w:sz w:val="20"/>
          <w:szCs w:val="20"/>
          <w:lang w:val="nl-BE"/>
        </w:rPr>
      </w:pPr>
      <w:r w:rsidRPr="00886150">
        <w:rPr>
          <w:rFonts w:ascii="Arial" w:hAnsi="Arial" w:cs="Arial"/>
          <w:color w:val="3B3838" w:themeColor="background2" w:themeShade="40"/>
          <w:sz w:val="20"/>
          <w:szCs w:val="20"/>
          <w:lang w:val="nl-BE"/>
        </w:rPr>
        <w:t>Evel Modiciur</w:t>
      </w:r>
    </w:p>
    <w:p w14:paraId="538EA120" w14:textId="77777777" w:rsidR="00C7280D" w:rsidRPr="00886150" w:rsidRDefault="00C7280D" w:rsidP="00ED1E23">
      <w:pPr>
        <w:ind w:right="1411"/>
        <w:jc w:val="right"/>
        <w:rPr>
          <w:rFonts w:ascii="Arial" w:hAnsi="Arial" w:cs="Arial"/>
          <w:color w:val="3B3838" w:themeColor="background2" w:themeShade="40"/>
          <w:sz w:val="20"/>
          <w:szCs w:val="20"/>
          <w:lang w:val="nl-BE"/>
        </w:rPr>
      </w:pPr>
      <w:r w:rsidRPr="00886150">
        <w:rPr>
          <w:rFonts w:ascii="Arial" w:hAnsi="Arial" w:cs="Arial"/>
          <w:color w:val="3B3838" w:themeColor="background2" w:themeShade="40"/>
          <w:sz w:val="20"/>
          <w:szCs w:val="20"/>
          <w:lang w:val="nl-BE"/>
        </w:rPr>
        <w:t>Monsieur Laurent Chmtz</w:t>
      </w:r>
    </w:p>
    <w:p w14:paraId="21C81A39" w14:textId="77777777" w:rsidR="00C7280D" w:rsidRPr="00886150" w:rsidRDefault="00C7280D" w:rsidP="00ED1E23">
      <w:pPr>
        <w:ind w:right="1411"/>
        <w:jc w:val="right"/>
        <w:rPr>
          <w:rFonts w:ascii="Arial" w:hAnsi="Arial" w:cs="Arial"/>
          <w:color w:val="3B3838" w:themeColor="background2" w:themeShade="40"/>
          <w:sz w:val="20"/>
          <w:szCs w:val="20"/>
          <w:lang w:val="nl-BE"/>
        </w:rPr>
      </w:pPr>
      <w:r w:rsidRPr="00886150">
        <w:rPr>
          <w:rFonts w:ascii="Arial" w:hAnsi="Arial" w:cs="Arial"/>
          <w:color w:val="3B3838" w:themeColor="background2" w:themeShade="40"/>
          <w:sz w:val="20"/>
          <w:szCs w:val="20"/>
          <w:lang w:val="nl-BE"/>
        </w:rPr>
        <w:t>Avenue des Tairesvolon 89</w:t>
      </w:r>
    </w:p>
    <w:p w14:paraId="14A2CF22" w14:textId="77777777" w:rsidR="00C7280D" w:rsidRPr="00886150" w:rsidRDefault="00C7280D" w:rsidP="00ED1E23">
      <w:pPr>
        <w:ind w:right="1411"/>
        <w:jc w:val="right"/>
        <w:rPr>
          <w:rFonts w:ascii="Arial" w:hAnsi="Arial" w:cs="Arial"/>
          <w:color w:val="3B3838" w:themeColor="background2" w:themeShade="40"/>
          <w:sz w:val="20"/>
          <w:szCs w:val="20"/>
          <w:lang w:val="nl-BE"/>
        </w:rPr>
      </w:pPr>
      <w:r w:rsidRPr="00886150">
        <w:rPr>
          <w:rFonts w:ascii="Arial" w:hAnsi="Arial" w:cs="Arial"/>
          <w:color w:val="3B3838" w:themeColor="background2" w:themeShade="40"/>
          <w:sz w:val="20"/>
          <w:szCs w:val="20"/>
          <w:lang w:val="nl-BE"/>
        </w:rPr>
        <w:t>1160 Auderghem</w:t>
      </w:r>
    </w:p>
    <w:p w14:paraId="6B4D699E" w14:textId="77777777" w:rsidR="00C7280D" w:rsidRPr="00886150" w:rsidRDefault="00C7280D" w:rsidP="00ED1E23">
      <w:pPr>
        <w:ind w:right="1411"/>
        <w:jc w:val="right"/>
        <w:rPr>
          <w:rFonts w:ascii="Arial" w:hAnsi="Arial" w:cs="Arial"/>
          <w:color w:val="3B3838" w:themeColor="background2" w:themeShade="40"/>
          <w:sz w:val="20"/>
          <w:szCs w:val="20"/>
          <w:lang w:val="nl-BE"/>
        </w:rPr>
      </w:pPr>
      <w:bookmarkStart w:id="0" w:name="_GoBack"/>
      <w:bookmarkEnd w:id="0"/>
    </w:p>
    <w:p w14:paraId="13D9C843" w14:textId="77777777" w:rsidR="00C7280D" w:rsidRPr="00886150" w:rsidRDefault="00C7280D" w:rsidP="00ED1E23">
      <w:pPr>
        <w:ind w:right="1411"/>
        <w:jc w:val="right"/>
        <w:rPr>
          <w:rFonts w:ascii="Arial" w:hAnsi="Arial" w:cs="Arial"/>
          <w:color w:val="3B3838" w:themeColor="background2" w:themeShade="40"/>
          <w:sz w:val="20"/>
          <w:szCs w:val="20"/>
          <w:lang w:val="nl-BE"/>
        </w:rPr>
      </w:pPr>
    </w:p>
    <w:p w14:paraId="24E4818B" w14:textId="77777777" w:rsidR="00C7280D" w:rsidRPr="00886150" w:rsidRDefault="00C7280D" w:rsidP="00ED1E23">
      <w:pPr>
        <w:ind w:right="1411"/>
        <w:rPr>
          <w:rFonts w:ascii="Arial" w:hAnsi="Arial" w:cs="Arial"/>
          <w:color w:val="3B3838" w:themeColor="background2" w:themeShade="40"/>
          <w:sz w:val="20"/>
          <w:szCs w:val="20"/>
          <w:lang w:val="nl-BE"/>
        </w:rPr>
      </w:pPr>
    </w:p>
    <w:p w14:paraId="6D4A64BF" w14:textId="77777777" w:rsidR="00C7280D" w:rsidRPr="00886150" w:rsidRDefault="00C7280D" w:rsidP="00ED1E23">
      <w:pPr>
        <w:ind w:right="1411"/>
        <w:rPr>
          <w:rFonts w:ascii="Arial" w:hAnsi="Arial" w:cs="Arial"/>
          <w:color w:val="3B3838" w:themeColor="background2" w:themeShade="40"/>
          <w:sz w:val="20"/>
          <w:szCs w:val="20"/>
          <w:lang w:val="nl-BE"/>
        </w:rPr>
      </w:pPr>
      <w:r w:rsidRPr="00886150">
        <w:rPr>
          <w:rFonts w:ascii="Arial" w:hAnsi="Arial" w:cs="Arial"/>
          <w:color w:val="3B3838" w:themeColor="background2" w:themeShade="40"/>
          <w:sz w:val="20"/>
          <w:szCs w:val="20"/>
          <w:lang w:val="nl-BE"/>
        </w:rPr>
        <w:t>Madame, Monsieur,</w:t>
      </w:r>
    </w:p>
    <w:p w14:paraId="6C1A016E" w14:textId="77777777" w:rsidR="00927747" w:rsidRPr="00886150" w:rsidRDefault="00927747" w:rsidP="00ED1E23">
      <w:pPr>
        <w:ind w:right="1411"/>
        <w:rPr>
          <w:rFonts w:ascii="Arial" w:hAnsi="Arial" w:cs="Arial"/>
          <w:color w:val="3B3838" w:themeColor="background2" w:themeShade="40"/>
          <w:sz w:val="20"/>
          <w:szCs w:val="20"/>
          <w:lang w:val="nl-BE"/>
        </w:rPr>
      </w:pPr>
    </w:p>
    <w:p w14:paraId="23BC8B2F" w14:textId="77777777" w:rsidR="00F37E20" w:rsidRPr="00886150" w:rsidRDefault="00F37E20" w:rsidP="00ED1E23">
      <w:pPr>
        <w:ind w:right="1411"/>
        <w:rPr>
          <w:rFonts w:ascii="Arial" w:hAnsi="Arial" w:cs="Arial"/>
          <w:color w:val="3B3838" w:themeColor="background2" w:themeShade="40"/>
          <w:sz w:val="20"/>
          <w:szCs w:val="20"/>
        </w:rPr>
      </w:pPr>
    </w:p>
    <w:p w14:paraId="452742BE" w14:textId="77777777" w:rsidR="00927747" w:rsidRPr="00886150" w:rsidRDefault="00927747" w:rsidP="00ED1E23">
      <w:pPr>
        <w:ind w:right="1411"/>
        <w:rPr>
          <w:rFonts w:ascii="Arial" w:hAnsi="Arial" w:cs="Arial"/>
          <w:color w:val="3B3838" w:themeColor="background2" w:themeShade="40"/>
          <w:sz w:val="20"/>
          <w:szCs w:val="20"/>
        </w:rPr>
      </w:pPr>
      <w:r w:rsidRPr="00886150">
        <w:rPr>
          <w:rFonts w:ascii="Arial" w:hAnsi="Arial" w:cs="Arial"/>
          <w:color w:val="3B3838" w:themeColor="background2" w:themeShade="40"/>
          <w:sz w:val="20"/>
          <w:szCs w:val="20"/>
        </w:rPr>
        <w:t>Batnae municipium in Anthemusia conditum Macedonum manu priscorum ab Euphrate flumine brevi spatio disparatur, refertum mercatoribus opulentis, ubi annua sollemnitate prope Septembris initium mensis ad nundinas magna promiscuae fortunae convenit multitudo ad commercanda quae Indi mittunt et Seres aliaque plurima vehi terra marique consueta.</w:t>
      </w:r>
    </w:p>
    <w:p w14:paraId="1F0FBCF7" w14:textId="77777777" w:rsidR="00F37E20" w:rsidRPr="00886150" w:rsidRDefault="00F37E20" w:rsidP="00ED1E23">
      <w:pPr>
        <w:ind w:right="1411"/>
        <w:rPr>
          <w:rFonts w:ascii="Arial" w:hAnsi="Arial" w:cs="Arial"/>
          <w:color w:val="3B3838" w:themeColor="background2" w:themeShade="40"/>
          <w:sz w:val="20"/>
          <w:szCs w:val="20"/>
        </w:rPr>
      </w:pPr>
    </w:p>
    <w:p w14:paraId="0E385961" w14:textId="77777777" w:rsidR="00927747" w:rsidRPr="00886150" w:rsidRDefault="00927747" w:rsidP="00ED1E23">
      <w:pPr>
        <w:ind w:right="1411"/>
        <w:rPr>
          <w:rFonts w:ascii="Arial" w:hAnsi="Arial" w:cs="Arial"/>
          <w:color w:val="3B3838" w:themeColor="background2" w:themeShade="40"/>
          <w:sz w:val="20"/>
          <w:szCs w:val="20"/>
        </w:rPr>
      </w:pPr>
      <w:r w:rsidRPr="00886150">
        <w:rPr>
          <w:rFonts w:ascii="Arial" w:hAnsi="Arial" w:cs="Arial"/>
          <w:color w:val="3B3838" w:themeColor="background2" w:themeShade="40"/>
          <w:sz w:val="20"/>
          <w:szCs w:val="20"/>
        </w:rPr>
        <w:t>Pandente itaque viam fatorum sorte tristissima, qua praestitutum erat eum vita et imperio spoliari, itineribus interiectis permutatione iumentorum emensis venit Petobionem oppidum Noricorum, ubi reseratae sunt insidiarum latebrae omnes, et Barbatio repente apparuit comes, qui sub eo domesticis praefuit, cum Apodemio agente in rebus milites ducens, quos beneficiis suis oppigneratos elegerat imperator certus nec praemiis nec miseratione ulla posse deflecti.</w:t>
      </w:r>
    </w:p>
    <w:p w14:paraId="39D10BC0" w14:textId="77777777" w:rsidR="00F37E20" w:rsidRPr="00886150" w:rsidRDefault="00F37E20" w:rsidP="00ED1E23">
      <w:pPr>
        <w:ind w:right="1411"/>
        <w:rPr>
          <w:rFonts w:ascii="Arial" w:hAnsi="Arial" w:cs="Arial"/>
          <w:color w:val="3B3838" w:themeColor="background2" w:themeShade="40"/>
          <w:sz w:val="20"/>
          <w:szCs w:val="20"/>
        </w:rPr>
      </w:pPr>
    </w:p>
    <w:p w14:paraId="22C9965D" w14:textId="77777777" w:rsidR="00927747" w:rsidRPr="00886150" w:rsidRDefault="00927747" w:rsidP="00ED1E23">
      <w:pPr>
        <w:ind w:right="1411"/>
        <w:rPr>
          <w:rFonts w:ascii="Arial" w:hAnsi="Arial" w:cs="Arial"/>
          <w:color w:val="3B3838" w:themeColor="background2" w:themeShade="40"/>
          <w:sz w:val="20"/>
          <w:szCs w:val="20"/>
        </w:rPr>
      </w:pPr>
      <w:r w:rsidRPr="00886150">
        <w:rPr>
          <w:rFonts w:ascii="Arial" w:hAnsi="Arial" w:cs="Arial"/>
          <w:color w:val="3B3838" w:themeColor="background2" w:themeShade="40"/>
          <w:sz w:val="20"/>
          <w:szCs w:val="20"/>
        </w:rPr>
        <w:t>Qui cum venisset ob haec festinatis itineribus Antiochiam, praestrictis palatii ianuis, contempto Caesare, quem videri decuerat, ad praetorium cum pompa sollemni perrexit morbosque diu causatus nec regiam introiit nec processit in publicum, sed abditus multa in eius moliebatur exitium addens quaedam relationibus supervacua, quas subinde dimittebat ad principem.</w:t>
      </w:r>
    </w:p>
    <w:p w14:paraId="2A9A2323" w14:textId="77777777" w:rsidR="00927747" w:rsidRPr="00886150" w:rsidRDefault="00927747" w:rsidP="00ED1E23">
      <w:pPr>
        <w:ind w:right="1411"/>
        <w:rPr>
          <w:rFonts w:ascii="Arial" w:hAnsi="Arial" w:cs="Arial"/>
          <w:color w:val="3B3838" w:themeColor="background2" w:themeShade="40"/>
          <w:sz w:val="20"/>
          <w:szCs w:val="20"/>
        </w:rPr>
      </w:pPr>
      <w:r w:rsidRPr="00886150">
        <w:rPr>
          <w:rFonts w:ascii="Arial" w:hAnsi="Arial" w:cs="Arial"/>
          <w:color w:val="3B3838" w:themeColor="background2" w:themeShade="40"/>
          <w:sz w:val="20"/>
          <w:szCs w:val="20"/>
        </w:rPr>
        <w:t>Itaque verae amicitiae difficillime reperiuntur in iis qui in honoribus reque publica versantur; ubi enim istum invenias qui honorem amici anteponat suo? Quid? Haec ut omittam, quam graves, quam difficiles plerisque videntur calamitatum societates! Ad quas non est facile inventu qui descendant. Quamquam Ennius recte.</w:t>
      </w:r>
    </w:p>
    <w:p w14:paraId="219CFFD8" w14:textId="77777777" w:rsidR="00F37E20" w:rsidRPr="00886150" w:rsidRDefault="00F37E20" w:rsidP="00ED1E23">
      <w:pPr>
        <w:ind w:right="1411"/>
        <w:rPr>
          <w:rFonts w:ascii="Arial" w:hAnsi="Arial" w:cs="Arial"/>
          <w:color w:val="3B3838" w:themeColor="background2" w:themeShade="40"/>
          <w:sz w:val="20"/>
          <w:szCs w:val="20"/>
        </w:rPr>
      </w:pPr>
    </w:p>
    <w:p w14:paraId="7642B5C7" w14:textId="77777777" w:rsidR="00927747" w:rsidRPr="00886150" w:rsidRDefault="00927747" w:rsidP="00ED1E23">
      <w:pPr>
        <w:ind w:right="1411"/>
        <w:rPr>
          <w:rFonts w:ascii="Arial" w:hAnsi="Arial" w:cs="Arial"/>
          <w:color w:val="3B3838" w:themeColor="background2" w:themeShade="40"/>
          <w:sz w:val="20"/>
          <w:szCs w:val="20"/>
        </w:rPr>
      </w:pPr>
      <w:r w:rsidRPr="00886150">
        <w:rPr>
          <w:rFonts w:ascii="Arial" w:hAnsi="Arial" w:cs="Arial"/>
          <w:color w:val="3B3838" w:themeColor="background2" w:themeShade="40"/>
          <w:sz w:val="20"/>
          <w:szCs w:val="20"/>
        </w:rPr>
        <w:t>Etenim si attendere diligenter, existimare vere de omni hac causa volueritis, sic constituetis, iudices, nec descensurum quemquam ad hanc accusationem fuisse, cui, utrum vellet, liceret, nec, cum descendisset, quicquam habiturum spei fuisse, nisi alicuius intolerabili libidine et nimis acerbo odio niteretur. Sed ego Atratino, humanissimo atque optimo adulescenti meo necessario, ignosco, qui habet excusationem vel pietatis vel necessitatis vel aetatis. Si voluit accusare, pietati tribuo, si iussus est, necessitati, si speravit aliquid, pueritiae. Ceteris non modo nihil ignoscendum, sed etiam acriter est resistendum.</w:t>
      </w:r>
    </w:p>
    <w:p w14:paraId="2F5A98C3" w14:textId="77777777" w:rsidR="00C7280D" w:rsidRPr="00886150" w:rsidRDefault="00C7280D" w:rsidP="00ED1E23">
      <w:pPr>
        <w:ind w:right="1411"/>
        <w:rPr>
          <w:rFonts w:ascii="Arial" w:hAnsi="Arial" w:cs="Arial"/>
          <w:color w:val="3B3838" w:themeColor="background2" w:themeShade="40"/>
          <w:sz w:val="20"/>
          <w:szCs w:val="20"/>
          <w:lang w:val="nl-BE"/>
        </w:rPr>
      </w:pPr>
      <w:r w:rsidRPr="00886150">
        <w:rPr>
          <w:rFonts w:ascii="Arial" w:hAnsi="Arial" w:cs="Arial"/>
          <w:color w:val="3B3838" w:themeColor="background2" w:themeShade="40"/>
          <w:sz w:val="20"/>
          <w:szCs w:val="20"/>
          <w:lang w:val="nl-BE"/>
        </w:rPr>
        <w:br w:type="page"/>
      </w:r>
    </w:p>
    <w:p w14:paraId="08A88A6C" w14:textId="77777777" w:rsidR="00F37E20" w:rsidRPr="00886150" w:rsidRDefault="00F37E20" w:rsidP="00ED1E23">
      <w:pPr>
        <w:ind w:right="1411"/>
        <w:rPr>
          <w:rFonts w:ascii="Arial" w:hAnsi="Arial" w:cs="Arial"/>
          <w:color w:val="3B3838" w:themeColor="background2" w:themeShade="40"/>
          <w:sz w:val="20"/>
          <w:szCs w:val="20"/>
        </w:rPr>
      </w:pPr>
      <w:r w:rsidRPr="00886150">
        <w:rPr>
          <w:rFonts w:ascii="Arial" w:hAnsi="Arial" w:cs="Arial"/>
          <w:color w:val="3B3838" w:themeColor="background2" w:themeShade="40"/>
          <w:sz w:val="20"/>
          <w:szCs w:val="20"/>
        </w:rPr>
        <w:lastRenderedPageBreak/>
        <w:t>Et est admodum mirum videre plebem innumeram mentibus ardore quodam infuso cum dimicationum curulium eventu pendentem. haec similiaque memorabile nihil vel serium agi Romae permittunt. ergo redeundum ad textum.</w:t>
      </w:r>
    </w:p>
    <w:p w14:paraId="46C753E1" w14:textId="77777777" w:rsidR="00F37E20" w:rsidRPr="00886150" w:rsidRDefault="00F37E20" w:rsidP="00ED1E23">
      <w:pPr>
        <w:ind w:right="1411"/>
        <w:rPr>
          <w:rFonts w:ascii="Arial" w:hAnsi="Arial" w:cs="Arial"/>
          <w:color w:val="3B3838" w:themeColor="background2" w:themeShade="40"/>
          <w:sz w:val="20"/>
          <w:szCs w:val="20"/>
        </w:rPr>
      </w:pPr>
    </w:p>
    <w:p w14:paraId="44D311E6" w14:textId="77777777" w:rsidR="00F37E20" w:rsidRPr="00886150" w:rsidRDefault="00F37E20" w:rsidP="00ED1E23">
      <w:pPr>
        <w:ind w:right="1411"/>
        <w:rPr>
          <w:rFonts w:ascii="Arial" w:hAnsi="Arial" w:cs="Arial"/>
          <w:color w:val="3B3838" w:themeColor="background2" w:themeShade="40"/>
          <w:sz w:val="20"/>
          <w:szCs w:val="20"/>
        </w:rPr>
      </w:pPr>
      <w:r w:rsidRPr="00886150">
        <w:rPr>
          <w:rFonts w:ascii="Arial" w:hAnsi="Arial" w:cs="Arial"/>
          <w:color w:val="3B3838" w:themeColor="background2" w:themeShade="40"/>
          <w:sz w:val="20"/>
          <w:szCs w:val="20"/>
        </w:rPr>
        <w:t>Tu autem, Fanni, quod mihi tantum tribui dicis quantum ego nec adgnosco nec postulo, facis amice; sed, ut mihi videris, non recte iudicas de Catone; aut enim nemo, quod quidem magis credo, aut si quisquam, ille sapiens fuit. Quo modo, ut alia omittam, mortem filii tulit! memineram Paulum, videram Galum, sed hi in pueris, Cato in perfecto et spectato viro.</w:t>
      </w:r>
    </w:p>
    <w:p w14:paraId="7F75017F" w14:textId="77777777" w:rsidR="00F37E20" w:rsidRPr="00886150" w:rsidRDefault="00F37E20" w:rsidP="00ED1E23">
      <w:pPr>
        <w:ind w:right="1411"/>
        <w:rPr>
          <w:rFonts w:ascii="Arial" w:hAnsi="Arial" w:cs="Arial"/>
          <w:color w:val="3B3838" w:themeColor="background2" w:themeShade="40"/>
          <w:sz w:val="20"/>
          <w:szCs w:val="20"/>
        </w:rPr>
      </w:pPr>
    </w:p>
    <w:p w14:paraId="70627506" w14:textId="77777777" w:rsidR="00F37E20" w:rsidRPr="00886150" w:rsidRDefault="00F37E20" w:rsidP="00ED1E23">
      <w:pPr>
        <w:ind w:right="1411"/>
        <w:rPr>
          <w:rFonts w:ascii="Arial" w:hAnsi="Arial" w:cs="Arial"/>
          <w:color w:val="3B3838" w:themeColor="background2" w:themeShade="40"/>
          <w:sz w:val="20"/>
          <w:szCs w:val="20"/>
        </w:rPr>
      </w:pPr>
      <w:r w:rsidRPr="00886150">
        <w:rPr>
          <w:rFonts w:ascii="Arial" w:hAnsi="Arial" w:cs="Arial"/>
          <w:color w:val="3B3838" w:themeColor="background2" w:themeShade="40"/>
          <w:sz w:val="20"/>
          <w:szCs w:val="20"/>
        </w:rPr>
        <w:t>Dumque ibi diu moratur commeatus opperiens, quorum translationem ex Aquitania verni imbres solito crebriores prohibebant auctique torrentes, Herculanus advenit protector domesticus, Hermogenis ex magistro equitum filius, apud Constantinopolim, ut supra rettulimus, populari quondam turbela discerpti. quo verissime referente quae Gallus egerat, damnis super praeteritis maerens et futurorum timore suspensus angorem animi quam diu potuit emendabat.</w:t>
      </w:r>
    </w:p>
    <w:p w14:paraId="0C306A88" w14:textId="77777777" w:rsidR="00F37E20" w:rsidRPr="00886150" w:rsidRDefault="00F37E20" w:rsidP="00ED1E23">
      <w:pPr>
        <w:ind w:right="1411"/>
        <w:rPr>
          <w:rFonts w:ascii="Arial" w:hAnsi="Arial" w:cs="Arial"/>
          <w:color w:val="3B3838" w:themeColor="background2" w:themeShade="40"/>
          <w:sz w:val="20"/>
          <w:szCs w:val="20"/>
        </w:rPr>
      </w:pPr>
      <w:r w:rsidRPr="00886150">
        <w:rPr>
          <w:rFonts w:ascii="Arial" w:hAnsi="Arial" w:cs="Arial"/>
          <w:color w:val="3B3838" w:themeColor="background2" w:themeShade="40"/>
          <w:sz w:val="20"/>
          <w:szCs w:val="20"/>
        </w:rPr>
        <w:t>Sed quid est quod in hac causa maxime homines admirentur et reprehendant meum consilium, cum ego idem antea multa decreverim, que magis ad hominis dignitatem quam ad rei publicae necessitatem pertinerent? Supplicationem quindecim dierum decrevi sententia mea. Rei publicae satis erat tot dierum quot C. Mario ; dis immortalibus non erat exigua eadem gratulatio quae ex maximis bellis. Ergo ille cumulus dierum hominis est dignitati tributus.</w:t>
      </w:r>
    </w:p>
    <w:p w14:paraId="202325FC" w14:textId="77777777" w:rsidR="00F37E20" w:rsidRPr="00886150" w:rsidRDefault="00F37E20" w:rsidP="00ED1E23">
      <w:pPr>
        <w:ind w:right="1411"/>
        <w:rPr>
          <w:rFonts w:ascii="Arial" w:hAnsi="Arial" w:cs="Arial"/>
          <w:color w:val="3B3838" w:themeColor="background2" w:themeShade="40"/>
          <w:sz w:val="20"/>
          <w:szCs w:val="20"/>
        </w:rPr>
      </w:pPr>
    </w:p>
    <w:p w14:paraId="3873A6EB" w14:textId="77777777" w:rsidR="00F37E20" w:rsidRPr="00886150" w:rsidRDefault="00F37E20" w:rsidP="00ED1E23">
      <w:pPr>
        <w:ind w:right="1411"/>
        <w:rPr>
          <w:rFonts w:ascii="Arial" w:hAnsi="Arial" w:cs="Arial"/>
          <w:color w:val="3B3838" w:themeColor="background2" w:themeShade="40"/>
          <w:sz w:val="20"/>
          <w:szCs w:val="20"/>
        </w:rPr>
      </w:pPr>
      <w:r w:rsidRPr="00886150">
        <w:rPr>
          <w:rFonts w:ascii="Arial" w:hAnsi="Arial" w:cs="Arial"/>
          <w:color w:val="3B3838" w:themeColor="background2" w:themeShade="40"/>
          <w:sz w:val="20"/>
          <w:szCs w:val="20"/>
        </w:rPr>
        <w:t>Quam ob rem vita quidem talis fuit vel fortuna vel gloria, ut nihil posset accedere, moriendi autem sensum celeritas abstulit; quo de genere mortis difficile dictu est; quid homines suspicentur, videtis; hoc vere tamen licet dicere, P. Scipioni ex multis diebus, quos in vita celeberrimos laetissimosque viderit, illum diem clarissimum fuisse, cum senatu dimisso domum reductus ad vesperum est a patribus conscriptis, populo Romano, sociis et Latinis, pridie quam excessit e vita, ut ex tam alto dignitatis gradu ad superos videatur deos potius quam ad inferos pervenisse.</w:t>
      </w:r>
    </w:p>
    <w:p w14:paraId="62458599" w14:textId="77777777" w:rsidR="00F37E20" w:rsidRPr="00886150" w:rsidRDefault="00F37E20" w:rsidP="00ED1E23">
      <w:pPr>
        <w:ind w:right="1411"/>
        <w:rPr>
          <w:rFonts w:ascii="Arial" w:hAnsi="Arial" w:cs="Arial"/>
          <w:color w:val="3B3838" w:themeColor="background2" w:themeShade="40"/>
          <w:sz w:val="20"/>
          <w:szCs w:val="20"/>
        </w:rPr>
      </w:pPr>
    </w:p>
    <w:p w14:paraId="3A90E9A0" w14:textId="23B9957A" w:rsidR="00126D08" w:rsidRPr="00886150" w:rsidRDefault="00F37E20" w:rsidP="00ED1E23">
      <w:pPr>
        <w:ind w:right="1411"/>
        <w:rPr>
          <w:rFonts w:ascii="Arial" w:hAnsi="Arial" w:cs="Arial"/>
          <w:color w:val="3B3838" w:themeColor="background2" w:themeShade="40"/>
          <w:sz w:val="20"/>
          <w:szCs w:val="20"/>
        </w:rPr>
      </w:pPr>
      <w:r w:rsidRPr="00886150">
        <w:rPr>
          <w:rFonts w:ascii="Arial" w:hAnsi="Arial" w:cs="Arial"/>
          <w:color w:val="3B3838" w:themeColor="background2" w:themeShade="40"/>
          <w:sz w:val="20"/>
          <w:szCs w:val="20"/>
        </w:rPr>
        <w:t>Sed ut tum ad senem senex de senectute, sic hoc libro ad amicum amicissimus scripsi de amicitia. Tum est Cato locutus, quo erat nemo fere senior temporibus illis, nemo prudentior; nunc Laelius et sapiens (sic enim est habitus) et amicitiae gloria excellens de amicitia loquetur. Tu velim a me animum parumper avertas, Laelium loqui ipsum putes. C. Fannius et Q. Mucius ad socerum veniunt post mortem Africani; ab his sermo oritur, respondet Laelius, cuius tota disputatio est de amicitia, quam legens te ipse cognosces.</w:t>
      </w:r>
    </w:p>
    <w:p w14:paraId="21A831EE" w14:textId="77777777" w:rsidR="00F37E20" w:rsidRPr="00886150" w:rsidRDefault="00F37E20" w:rsidP="00ED1E23">
      <w:pPr>
        <w:ind w:right="1411"/>
        <w:rPr>
          <w:rFonts w:ascii="Arial" w:hAnsi="Arial" w:cs="Arial"/>
          <w:color w:val="3B3838" w:themeColor="background2" w:themeShade="40"/>
          <w:sz w:val="20"/>
          <w:szCs w:val="20"/>
        </w:rPr>
      </w:pPr>
    </w:p>
    <w:p w14:paraId="4C902B50" w14:textId="77777777" w:rsidR="00F37E20" w:rsidRPr="00886150" w:rsidRDefault="00F37E20" w:rsidP="00ED1E23">
      <w:pPr>
        <w:ind w:right="1411"/>
        <w:rPr>
          <w:rFonts w:ascii="Arial" w:hAnsi="Arial" w:cs="Arial"/>
          <w:color w:val="3B3838" w:themeColor="background2" w:themeShade="40"/>
          <w:sz w:val="20"/>
          <w:szCs w:val="20"/>
        </w:rPr>
      </w:pPr>
    </w:p>
    <w:p w14:paraId="51DA6A36" w14:textId="2AD7234E" w:rsidR="00F37E20" w:rsidRPr="00886150" w:rsidRDefault="00F37E20" w:rsidP="007A28EF">
      <w:pPr>
        <w:ind w:right="1411"/>
        <w:outlineLvl w:val="0"/>
        <w:rPr>
          <w:rFonts w:ascii="Arial" w:hAnsi="Arial" w:cs="Arial"/>
          <w:b/>
          <w:bCs/>
          <w:color w:val="005093"/>
          <w:sz w:val="20"/>
          <w:szCs w:val="20"/>
        </w:rPr>
      </w:pPr>
      <w:r w:rsidRPr="00886150">
        <w:rPr>
          <w:rFonts w:ascii="Arial" w:hAnsi="Arial" w:cs="Arial"/>
          <w:b/>
          <w:bCs/>
          <w:color w:val="005093"/>
          <w:sz w:val="20"/>
          <w:szCs w:val="20"/>
        </w:rPr>
        <w:t>Nkjoijd Vkhdoi</w:t>
      </w:r>
    </w:p>
    <w:p w14:paraId="432984C4" w14:textId="277B43BA" w:rsidR="00F37E20" w:rsidRPr="00886150" w:rsidRDefault="00F37E20" w:rsidP="007A28EF">
      <w:pPr>
        <w:ind w:right="1411"/>
        <w:outlineLvl w:val="0"/>
        <w:rPr>
          <w:rFonts w:ascii="Arial" w:hAnsi="Arial" w:cs="Arial"/>
          <w:color w:val="3B3838" w:themeColor="background2" w:themeShade="40"/>
          <w:sz w:val="20"/>
          <w:szCs w:val="20"/>
        </w:rPr>
      </w:pPr>
      <w:r w:rsidRPr="00886150">
        <w:rPr>
          <w:rFonts w:ascii="Arial" w:hAnsi="Arial" w:cs="Arial"/>
          <w:color w:val="3B3838" w:themeColor="background2" w:themeShade="40"/>
          <w:sz w:val="20"/>
          <w:szCs w:val="20"/>
        </w:rPr>
        <w:t>Legal Officer</w:t>
      </w:r>
    </w:p>
    <w:p w14:paraId="1A72217C" w14:textId="77777777" w:rsidR="00F37E20" w:rsidRPr="00886150" w:rsidRDefault="00F37E20" w:rsidP="00ED1E23">
      <w:pPr>
        <w:ind w:right="1411"/>
        <w:rPr>
          <w:rFonts w:ascii="Arial" w:hAnsi="Arial" w:cs="Arial"/>
          <w:color w:val="3B3838" w:themeColor="background2" w:themeShade="40"/>
          <w:sz w:val="20"/>
          <w:szCs w:val="20"/>
        </w:rPr>
      </w:pPr>
    </w:p>
    <w:p w14:paraId="3EE1FA75" w14:textId="3030C25A" w:rsidR="00F37E20" w:rsidRPr="00886150" w:rsidRDefault="00F37E20" w:rsidP="007A28EF">
      <w:pPr>
        <w:ind w:right="1411"/>
        <w:outlineLvl w:val="0"/>
        <w:rPr>
          <w:rFonts w:ascii="Arial" w:hAnsi="Arial" w:cs="Arial"/>
          <w:color w:val="3B3838" w:themeColor="background2" w:themeShade="40"/>
          <w:sz w:val="20"/>
          <w:szCs w:val="20"/>
        </w:rPr>
      </w:pPr>
      <w:r w:rsidRPr="00886150">
        <w:rPr>
          <w:rFonts w:ascii="Arial" w:hAnsi="Arial" w:cs="Arial"/>
          <w:color w:val="3B3838" w:themeColor="background2" w:themeShade="40"/>
          <w:sz w:val="20"/>
          <w:szCs w:val="20"/>
        </w:rPr>
        <w:t>T +32 (0)2 213 32 34</w:t>
      </w:r>
    </w:p>
    <w:p w14:paraId="7E5223B5" w14:textId="599CCA3D" w:rsidR="00F37E20" w:rsidRPr="00886150" w:rsidRDefault="00F37E20" w:rsidP="00ED1E23">
      <w:pPr>
        <w:ind w:right="1411"/>
        <w:rPr>
          <w:rFonts w:ascii="Arial" w:hAnsi="Arial" w:cs="Arial"/>
          <w:color w:val="3B3838" w:themeColor="background2" w:themeShade="40"/>
          <w:sz w:val="20"/>
          <w:szCs w:val="20"/>
        </w:rPr>
      </w:pPr>
      <w:r w:rsidRPr="00886150">
        <w:rPr>
          <w:rFonts w:ascii="Arial" w:hAnsi="Arial" w:cs="Arial"/>
          <w:color w:val="3B3838" w:themeColor="background2" w:themeShade="40"/>
          <w:sz w:val="20"/>
          <w:szCs w:val="20"/>
        </w:rPr>
        <w:t>M +32 (0)473 28 71 73</w:t>
      </w:r>
    </w:p>
    <w:sectPr w:rsidR="00F37E20" w:rsidRPr="00886150" w:rsidSect="00BB22CE">
      <w:headerReference w:type="default" r:id="rId7"/>
      <w:footerReference w:type="default" r:id="rId8"/>
      <w:headerReference w:type="first" r:id="rId9"/>
      <w:footerReference w:type="first" r:id="rId10"/>
      <w:pgSz w:w="11900" w:h="16840"/>
      <w:pgMar w:top="3125" w:right="0" w:bottom="1417" w:left="1417" w:header="567" w:footer="561"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15F8F14" w14:textId="77777777" w:rsidR="007C6F54" w:rsidRDefault="007C6F54" w:rsidP="00202C3E">
      <w:r>
        <w:separator/>
      </w:r>
    </w:p>
  </w:endnote>
  <w:endnote w:type="continuationSeparator" w:id="0">
    <w:p w14:paraId="2633B813" w14:textId="77777777" w:rsidR="007C6F54" w:rsidRDefault="007C6F54" w:rsidP="00202C3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Muli">
    <w:altName w:val="Times New Roman"/>
    <w:charset w:val="00"/>
    <w:family w:val="auto"/>
    <w:pitch w:val="variable"/>
    <w:sig w:usb0="00000001" w:usb1="5000204B" w:usb2="00000000" w:usb3="00000000" w:csb0="00000193" w:csb1="00000000"/>
  </w:font>
  <w:font w:name="Muli Black">
    <w:altName w:val="Times New Roman"/>
    <w:charset w:val="00"/>
    <w:family w:val="auto"/>
    <w:pitch w:val="variable"/>
    <w:sig w:usb0="00000001" w:usb1="5000204B" w:usb2="00000000" w:usb3="00000000" w:csb0="00000193"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B202046" w14:textId="5A6F5BA6" w:rsidR="00BB22CE" w:rsidRDefault="00733F00" w:rsidP="00BB22CE">
    <w:pPr>
      <w:pStyle w:val="En-tte"/>
      <w:ind w:left="-567"/>
      <w:rPr>
        <w:rFonts w:ascii="Muli Black" w:hAnsi="Muli Black"/>
        <w:b/>
        <w:bCs/>
        <w:color w:val="1F4E79" w:themeColor="accent1" w:themeShade="80"/>
        <w:sz w:val="18"/>
        <w:szCs w:val="18"/>
        <w:lang w:val="nl-BE"/>
      </w:rPr>
    </w:pPr>
    <w:r w:rsidRPr="00714E66">
      <w:rPr>
        <w:noProof/>
        <w:lang w:eastAsia="fr-FR"/>
      </w:rPr>
      <w:drawing>
        <wp:inline distT="0" distB="0" distL="0" distR="0" wp14:anchorId="7D1BE1CB" wp14:editId="31B21791">
          <wp:extent cx="426265" cy="649110"/>
          <wp:effectExtent l="0" t="0" r="5715" b="11430"/>
          <wp:docPr id="10" name="Imag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stretch>
                    <a:fillRect/>
                  </a:stretch>
                </pic:blipFill>
                <pic:spPr>
                  <a:xfrm>
                    <a:off x="0" y="0"/>
                    <a:ext cx="490481" cy="746897"/>
                  </a:xfrm>
                  <a:prstGeom prst="rect">
                    <a:avLst/>
                  </a:prstGeom>
                </pic:spPr>
              </pic:pic>
            </a:graphicData>
          </a:graphic>
        </wp:inline>
      </w:drawing>
    </w:r>
    <w:r w:rsidR="00BB22CE">
      <w:rPr>
        <w:rFonts w:ascii="Muli Black" w:hAnsi="Muli Black"/>
        <w:b/>
        <w:bCs/>
        <w:color w:val="1F4E79" w:themeColor="accent1" w:themeShade="80"/>
        <w:sz w:val="18"/>
        <w:szCs w:val="18"/>
        <w:lang w:val="nl-BE"/>
      </w:rPr>
      <w:t xml:space="preserve">  </w:t>
    </w:r>
    <w:r w:rsidR="00BB22CE" w:rsidRPr="00CC2FAB">
      <w:rPr>
        <w:rFonts w:ascii="Muli Black" w:hAnsi="Muli Black"/>
        <w:b/>
        <w:bCs/>
        <w:noProof/>
        <w:color w:val="1F4E79" w:themeColor="accent1" w:themeShade="80"/>
        <w:sz w:val="18"/>
        <w:szCs w:val="18"/>
        <w:vertAlign w:val="subscript"/>
        <w:lang w:eastAsia="fr-FR"/>
      </w:rPr>
      <w:drawing>
        <wp:inline distT="0" distB="0" distL="0" distR="0" wp14:anchorId="3A55B3FE" wp14:editId="04E6E8E0">
          <wp:extent cx="393182" cy="440362"/>
          <wp:effectExtent l="0" t="0" r="0" b="0"/>
          <wp:docPr id="7" name="Imag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
                  <a:stretch>
                    <a:fillRect/>
                  </a:stretch>
                </pic:blipFill>
                <pic:spPr>
                  <a:xfrm>
                    <a:off x="0" y="0"/>
                    <a:ext cx="457926" cy="512875"/>
                  </a:xfrm>
                  <a:prstGeom prst="rect">
                    <a:avLst/>
                  </a:prstGeom>
                </pic:spPr>
              </pic:pic>
            </a:graphicData>
          </a:graphic>
        </wp:inline>
      </w:drawing>
    </w:r>
  </w:p>
  <w:p w14:paraId="1A832A5F" w14:textId="77777777" w:rsidR="00BB22CE" w:rsidRPr="00886150" w:rsidRDefault="00BB22CE" w:rsidP="00BB22CE">
    <w:pPr>
      <w:pStyle w:val="En-tte"/>
      <w:tabs>
        <w:tab w:val="clear" w:pos="4536"/>
        <w:tab w:val="clear" w:pos="9072"/>
        <w:tab w:val="left" w:pos="4113"/>
        <w:tab w:val="left" w:pos="8030"/>
      </w:tabs>
      <w:ind w:left="-567"/>
      <w:rPr>
        <w:rFonts w:ascii="Arial" w:hAnsi="Arial" w:cs="Arial"/>
        <w:b/>
        <w:bCs/>
        <w:color w:val="1A4268"/>
        <w:sz w:val="18"/>
        <w:szCs w:val="18"/>
        <w:lang w:val="nl-BE"/>
      </w:rPr>
    </w:pPr>
    <w:r w:rsidRPr="00886150">
      <w:rPr>
        <w:rFonts w:ascii="Arial" w:hAnsi="Arial" w:cs="Arial"/>
        <w:b/>
        <w:bCs/>
        <w:color w:val="1A4268"/>
        <w:sz w:val="18"/>
        <w:szCs w:val="18"/>
        <w:lang w:val="nl-BE"/>
      </w:rPr>
      <w:t>Les Scouts ASBL</w:t>
    </w:r>
  </w:p>
  <w:p w14:paraId="34FD4B9D" w14:textId="77777777" w:rsidR="00BB22CE" w:rsidRPr="00886150" w:rsidRDefault="00BB22CE" w:rsidP="00BB22CE">
    <w:pPr>
      <w:pStyle w:val="En-tte"/>
      <w:ind w:left="-567"/>
      <w:rPr>
        <w:rFonts w:ascii="Arial" w:hAnsi="Arial" w:cs="Arial"/>
        <w:color w:val="1A4268"/>
        <w:sz w:val="18"/>
        <w:szCs w:val="18"/>
        <w:lang w:val="nl-BE"/>
      </w:rPr>
    </w:pPr>
    <w:r w:rsidRPr="00886150">
      <w:rPr>
        <w:rFonts w:ascii="Arial" w:hAnsi="Arial" w:cs="Arial"/>
        <w:color w:val="1A4268"/>
        <w:sz w:val="18"/>
        <w:szCs w:val="18"/>
        <w:lang w:val="nl-BE"/>
      </w:rPr>
      <w:t>21, rue de Dublin</w:t>
    </w:r>
  </w:p>
  <w:p w14:paraId="744A9C5A" w14:textId="77777777" w:rsidR="00BB22CE" w:rsidRPr="00886150" w:rsidRDefault="00BB22CE" w:rsidP="00BB22CE">
    <w:pPr>
      <w:pStyle w:val="En-tte"/>
      <w:ind w:left="-567"/>
      <w:rPr>
        <w:rFonts w:ascii="Arial" w:hAnsi="Arial" w:cs="Arial"/>
        <w:color w:val="1A4268"/>
        <w:sz w:val="18"/>
        <w:szCs w:val="18"/>
        <w:lang w:val="nl-BE"/>
        <w14:textFill>
          <w14:solidFill>
            <w14:srgbClr w14:val="1A4268">
              <w14:lumMod w14:val="50000"/>
            </w14:srgbClr>
          </w14:solidFill>
        </w14:textFill>
      </w:rPr>
    </w:pPr>
    <w:r w:rsidRPr="00886150">
      <w:rPr>
        <w:rFonts w:ascii="Arial" w:hAnsi="Arial" w:cs="Arial"/>
        <w:color w:val="1A4268"/>
        <w:sz w:val="18"/>
        <w:szCs w:val="18"/>
        <w:lang w:val="nl-BE"/>
      </w:rPr>
      <w:t>1050 Bruxelles</w:t>
    </w:r>
  </w:p>
  <w:p w14:paraId="6D5D0C1F" w14:textId="77777777" w:rsidR="00BB22CE" w:rsidRPr="00886150" w:rsidRDefault="00BB22CE" w:rsidP="00BB22CE">
    <w:pPr>
      <w:pStyle w:val="En-tte"/>
      <w:ind w:left="-567"/>
      <w:rPr>
        <w:rFonts w:ascii="Arial" w:hAnsi="Arial" w:cs="Arial"/>
        <w:color w:val="005093"/>
        <w:sz w:val="18"/>
        <w:szCs w:val="18"/>
        <w:lang w:val="nl-BE"/>
      </w:rPr>
    </w:pPr>
    <w:r w:rsidRPr="00886150">
      <w:rPr>
        <w:rFonts w:ascii="Arial" w:hAnsi="Arial" w:cs="Arial"/>
        <w:b/>
        <w:bCs/>
        <w:color w:val="005093"/>
        <w:sz w:val="18"/>
        <w:szCs w:val="18"/>
        <w:lang w:val="nl-BE"/>
      </w:rPr>
      <w:t>www.lesscouts.be</w:t>
    </w:r>
  </w:p>
  <w:p w14:paraId="26AC270C" w14:textId="104A8174" w:rsidR="00E52AA6" w:rsidRPr="006043D1" w:rsidRDefault="00E52AA6" w:rsidP="006043D1">
    <w:pPr>
      <w:pStyle w:val="En-tte"/>
      <w:jc w:val="right"/>
      <w:rPr>
        <w:lang w:val="nl-BE"/>
      </w:rPr>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A587CA2" w14:textId="2223B206" w:rsidR="007A28EF" w:rsidRDefault="00733F00" w:rsidP="00BB22CE">
    <w:pPr>
      <w:pStyle w:val="En-tte"/>
      <w:ind w:left="-567"/>
      <w:rPr>
        <w:rFonts w:ascii="Muli Black" w:hAnsi="Muli Black"/>
        <w:b/>
        <w:bCs/>
        <w:color w:val="1F4E79" w:themeColor="accent1" w:themeShade="80"/>
        <w:sz w:val="18"/>
        <w:szCs w:val="18"/>
        <w:lang w:val="nl-BE"/>
      </w:rPr>
    </w:pPr>
    <w:r w:rsidRPr="00714E66">
      <w:rPr>
        <w:noProof/>
        <w:lang w:eastAsia="fr-FR"/>
      </w:rPr>
      <w:drawing>
        <wp:inline distT="0" distB="0" distL="0" distR="0" wp14:anchorId="4E7142D5" wp14:editId="6A1DB720">
          <wp:extent cx="426265" cy="649110"/>
          <wp:effectExtent l="0" t="0" r="5715" b="11430"/>
          <wp:docPr id="9" name="Imag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stretch>
                    <a:fillRect/>
                  </a:stretch>
                </pic:blipFill>
                <pic:spPr>
                  <a:xfrm>
                    <a:off x="0" y="0"/>
                    <a:ext cx="490481" cy="746897"/>
                  </a:xfrm>
                  <a:prstGeom prst="rect">
                    <a:avLst/>
                  </a:prstGeom>
                </pic:spPr>
              </pic:pic>
            </a:graphicData>
          </a:graphic>
        </wp:inline>
      </w:drawing>
    </w:r>
    <w:r w:rsidR="00BB22CE">
      <w:rPr>
        <w:rFonts w:ascii="Muli Black" w:hAnsi="Muli Black"/>
        <w:b/>
        <w:bCs/>
        <w:color w:val="1F4E79" w:themeColor="accent1" w:themeShade="80"/>
        <w:sz w:val="18"/>
        <w:szCs w:val="18"/>
        <w:lang w:val="nl-BE"/>
      </w:rPr>
      <w:t xml:space="preserve">  </w:t>
    </w:r>
    <w:r w:rsidR="00BB22CE" w:rsidRPr="00CC2FAB">
      <w:rPr>
        <w:rFonts w:ascii="Muli Black" w:hAnsi="Muli Black"/>
        <w:b/>
        <w:bCs/>
        <w:noProof/>
        <w:color w:val="1F4E79" w:themeColor="accent1" w:themeShade="80"/>
        <w:sz w:val="18"/>
        <w:szCs w:val="18"/>
        <w:vertAlign w:val="subscript"/>
        <w:lang w:eastAsia="fr-FR"/>
      </w:rPr>
      <w:drawing>
        <wp:inline distT="0" distB="0" distL="0" distR="0" wp14:anchorId="111714D1" wp14:editId="3D8658D6">
          <wp:extent cx="393182" cy="440362"/>
          <wp:effectExtent l="0" t="0" r="0" b="0"/>
          <wp:docPr id="5" name="Imag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
                  <a:stretch>
                    <a:fillRect/>
                  </a:stretch>
                </pic:blipFill>
                <pic:spPr>
                  <a:xfrm>
                    <a:off x="0" y="0"/>
                    <a:ext cx="457926" cy="512875"/>
                  </a:xfrm>
                  <a:prstGeom prst="rect">
                    <a:avLst/>
                  </a:prstGeom>
                </pic:spPr>
              </pic:pic>
            </a:graphicData>
          </a:graphic>
        </wp:inline>
      </w:drawing>
    </w:r>
  </w:p>
  <w:p w14:paraId="4E3C4E9F" w14:textId="5C7C89AB" w:rsidR="00C7280D" w:rsidRPr="00886150" w:rsidRDefault="00C7280D" w:rsidP="007A28EF">
    <w:pPr>
      <w:pStyle w:val="En-tte"/>
      <w:tabs>
        <w:tab w:val="clear" w:pos="4536"/>
        <w:tab w:val="clear" w:pos="9072"/>
        <w:tab w:val="left" w:pos="4113"/>
        <w:tab w:val="left" w:pos="8030"/>
      </w:tabs>
      <w:ind w:left="-567"/>
      <w:rPr>
        <w:rFonts w:ascii="Arial" w:hAnsi="Arial" w:cs="Arial"/>
        <w:b/>
        <w:bCs/>
        <w:color w:val="1A4268"/>
        <w:sz w:val="18"/>
        <w:szCs w:val="18"/>
        <w:lang w:val="nl-BE"/>
      </w:rPr>
    </w:pPr>
    <w:r w:rsidRPr="00886150">
      <w:rPr>
        <w:rFonts w:ascii="Arial" w:hAnsi="Arial" w:cs="Arial"/>
        <w:b/>
        <w:bCs/>
        <w:color w:val="1A4268"/>
        <w:sz w:val="18"/>
        <w:szCs w:val="18"/>
        <w:lang w:val="nl-BE"/>
      </w:rPr>
      <w:t>Les Scouts ASBL</w:t>
    </w:r>
  </w:p>
  <w:p w14:paraId="74253400" w14:textId="77777777" w:rsidR="007A28EF" w:rsidRPr="00886150" w:rsidRDefault="00C7280D" w:rsidP="007A28EF">
    <w:pPr>
      <w:pStyle w:val="En-tte"/>
      <w:ind w:left="-567"/>
      <w:rPr>
        <w:rFonts w:ascii="Arial" w:hAnsi="Arial" w:cs="Arial"/>
        <w:color w:val="1A4268"/>
        <w:sz w:val="18"/>
        <w:szCs w:val="18"/>
        <w:lang w:val="nl-BE"/>
      </w:rPr>
    </w:pPr>
    <w:r w:rsidRPr="00886150">
      <w:rPr>
        <w:rFonts w:ascii="Arial" w:hAnsi="Arial" w:cs="Arial"/>
        <w:color w:val="1A4268"/>
        <w:sz w:val="18"/>
        <w:szCs w:val="18"/>
        <w:lang w:val="nl-BE"/>
      </w:rPr>
      <w:t>21, rue de Dublin</w:t>
    </w:r>
  </w:p>
  <w:p w14:paraId="0CBDEC03" w14:textId="5248E926" w:rsidR="00C7280D" w:rsidRPr="00886150" w:rsidRDefault="00C7280D" w:rsidP="007A28EF">
    <w:pPr>
      <w:pStyle w:val="En-tte"/>
      <w:ind w:left="-567"/>
      <w:rPr>
        <w:rFonts w:ascii="Arial" w:hAnsi="Arial" w:cs="Arial"/>
        <w:color w:val="1A4268"/>
        <w:sz w:val="18"/>
        <w:szCs w:val="18"/>
        <w:lang w:val="nl-BE"/>
        <w14:textFill>
          <w14:solidFill>
            <w14:srgbClr w14:val="1A4268">
              <w14:lumMod w14:val="50000"/>
            </w14:srgbClr>
          </w14:solidFill>
        </w14:textFill>
      </w:rPr>
    </w:pPr>
    <w:r w:rsidRPr="00886150">
      <w:rPr>
        <w:rFonts w:ascii="Arial" w:hAnsi="Arial" w:cs="Arial"/>
        <w:color w:val="1A4268"/>
        <w:sz w:val="18"/>
        <w:szCs w:val="18"/>
        <w:lang w:val="nl-BE"/>
      </w:rPr>
      <w:t>1050 Bruxelles</w:t>
    </w:r>
  </w:p>
  <w:p w14:paraId="6D13D9DF" w14:textId="5225281A" w:rsidR="00C7280D" w:rsidRPr="00886150" w:rsidRDefault="00C7280D" w:rsidP="007A28EF">
    <w:pPr>
      <w:pStyle w:val="En-tte"/>
      <w:ind w:left="-567"/>
      <w:rPr>
        <w:rFonts w:ascii="Arial" w:hAnsi="Arial" w:cs="Arial"/>
        <w:color w:val="005093"/>
        <w:sz w:val="18"/>
        <w:szCs w:val="18"/>
        <w:lang w:val="nl-BE"/>
      </w:rPr>
    </w:pPr>
    <w:r w:rsidRPr="00886150">
      <w:rPr>
        <w:rFonts w:ascii="Arial" w:hAnsi="Arial" w:cs="Arial"/>
        <w:b/>
        <w:bCs/>
        <w:color w:val="005093"/>
        <w:sz w:val="18"/>
        <w:szCs w:val="18"/>
        <w:lang w:val="nl-BE"/>
      </w:rPr>
      <w:t>www.lesscouts.be</w:t>
    </w:r>
  </w:p>
  <w:p w14:paraId="7C5C8786" w14:textId="47AEE684" w:rsidR="00C7280D" w:rsidRPr="00C7280D" w:rsidRDefault="00A57B54" w:rsidP="00BB22CE">
    <w:pPr>
      <w:pStyle w:val="En-tte"/>
      <w:ind w:right="702"/>
      <w:jc w:val="right"/>
      <w:rPr>
        <w:lang w:val="nl-BE"/>
      </w:rPr>
    </w:pPr>
    <w:r w:rsidRPr="00A57B54">
      <w:rPr>
        <w:noProof/>
        <w:lang w:eastAsia="fr-FR"/>
      </w:rPr>
      <w:drawing>
        <wp:inline distT="0" distB="0" distL="0" distR="0" wp14:anchorId="18FE9182" wp14:editId="36A088DA">
          <wp:extent cx="4875272" cy="526918"/>
          <wp:effectExtent l="0" t="0" r="1905" b="6985"/>
          <wp:docPr id="6" name="Imag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
                  <a:stretch>
                    <a:fillRect/>
                  </a:stretch>
                </pic:blipFill>
                <pic:spPr>
                  <a:xfrm>
                    <a:off x="0" y="0"/>
                    <a:ext cx="5079261" cy="548965"/>
                  </a:xfrm>
                  <a:prstGeom prst="rect">
                    <a:avLst/>
                  </a:prstGeom>
                </pic:spPr>
              </pic:pic>
            </a:graphicData>
          </a:graphic>
        </wp:inline>
      </w:drawing>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1909056" w14:textId="77777777" w:rsidR="007C6F54" w:rsidRDefault="007C6F54" w:rsidP="00202C3E">
      <w:r>
        <w:separator/>
      </w:r>
    </w:p>
  </w:footnote>
  <w:footnote w:type="continuationSeparator" w:id="0">
    <w:p w14:paraId="674C12B3" w14:textId="77777777" w:rsidR="007C6F54" w:rsidRDefault="007C6F54" w:rsidP="00202C3E">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E38D75B" w14:textId="42D4BE36" w:rsidR="00836E95" w:rsidRPr="00BE33FB" w:rsidRDefault="009F5915" w:rsidP="00F37E20">
    <w:pPr>
      <w:pStyle w:val="En-tte"/>
      <w:tabs>
        <w:tab w:val="clear" w:pos="4536"/>
        <w:tab w:val="clear" w:pos="9072"/>
        <w:tab w:val="left" w:pos="5492"/>
      </w:tabs>
      <w:ind w:left="-567" w:right="-1411"/>
      <w:rPr>
        <w:rFonts w:ascii="Muli" w:hAnsi="Muli"/>
        <w:color w:val="3B3838" w:themeColor="background2" w:themeShade="40"/>
        <w:sz w:val="20"/>
        <w:szCs w:val="20"/>
      </w:rPr>
    </w:pPr>
    <w:r w:rsidRPr="009F5915">
      <w:rPr>
        <w:noProof/>
        <w:lang w:eastAsia="fr-FR"/>
      </w:rPr>
      <w:drawing>
        <wp:inline distT="0" distB="0" distL="0" distR="0" wp14:anchorId="4172E5A4" wp14:editId="5EFD9F4A">
          <wp:extent cx="731904" cy="903379"/>
          <wp:effectExtent l="0" t="0" r="5080" b="11430"/>
          <wp:docPr id="1"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stretch>
                    <a:fillRect/>
                  </a:stretch>
                </pic:blipFill>
                <pic:spPr>
                  <a:xfrm>
                    <a:off x="0" y="0"/>
                    <a:ext cx="798731" cy="985863"/>
                  </a:xfrm>
                  <a:prstGeom prst="rect">
                    <a:avLst/>
                  </a:prstGeom>
                </pic:spPr>
              </pic:pic>
            </a:graphicData>
          </a:graphic>
        </wp:inline>
      </w:drawing>
    </w: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9046580" w14:textId="32AA43F9" w:rsidR="00C7280D" w:rsidRPr="00BE33FB" w:rsidRDefault="00C7280D" w:rsidP="00ED1E23">
    <w:pPr>
      <w:pStyle w:val="En-tte"/>
      <w:tabs>
        <w:tab w:val="clear" w:pos="9072"/>
      </w:tabs>
      <w:ind w:left="-567" w:right="1411"/>
      <w:jc w:val="right"/>
      <w:rPr>
        <w:rFonts w:ascii="Muli" w:hAnsi="Muli"/>
        <w:color w:val="3B3838" w:themeColor="background2" w:themeShade="40"/>
        <w:sz w:val="20"/>
        <w:szCs w:val="20"/>
      </w:rPr>
    </w:pPr>
    <w:r>
      <w:softHyphen/>
    </w:r>
    <w:r>
      <w:softHyphen/>
    </w:r>
    <w:r w:rsidRPr="00D573D4">
      <w:rPr>
        <w:noProof/>
        <w:lang w:eastAsia="fr-FR"/>
      </w:rPr>
      <w:t xml:space="preserve"> </w:t>
    </w:r>
    <w:r w:rsidR="00AD43EC" w:rsidRPr="00AD43EC">
      <w:rPr>
        <w:noProof/>
        <w:lang w:eastAsia="fr-FR"/>
      </w:rPr>
      <w:drawing>
        <wp:inline distT="0" distB="0" distL="0" distR="0" wp14:anchorId="0282AE87" wp14:editId="1CB09782">
          <wp:extent cx="1009717" cy="1246279"/>
          <wp:effectExtent l="0" t="0" r="6350" b="0"/>
          <wp:docPr id="3" name="Imag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stretch>
                    <a:fillRect/>
                  </a:stretch>
                </pic:blipFill>
                <pic:spPr>
                  <a:xfrm>
                    <a:off x="0" y="0"/>
                    <a:ext cx="1070211" cy="1320946"/>
                  </a:xfrm>
                  <a:prstGeom prst="rect">
                    <a:avLst/>
                  </a:prstGeom>
                </pic:spPr>
              </pic:pic>
            </a:graphicData>
          </a:graphic>
        </wp:inline>
      </w:drawing>
    </w:r>
    <w:r w:rsidRPr="00886150">
      <w:rPr>
        <w:rFonts w:ascii="Arial" w:hAnsi="Arial" w:cs="Arial"/>
        <w:color w:val="3B3838" w:themeColor="background2" w:themeShade="40"/>
        <w:sz w:val="20"/>
        <w:szCs w:val="20"/>
      </w:rPr>
      <w:ptab w:relativeTo="margin" w:alignment="right" w:leader="none"/>
    </w:r>
    <w:r w:rsidRPr="00886150">
      <w:rPr>
        <w:rFonts w:ascii="Arial" w:hAnsi="Arial" w:cs="Arial"/>
        <w:color w:val="3B3838" w:themeColor="background2" w:themeShade="40"/>
        <w:sz w:val="20"/>
        <w:szCs w:val="20"/>
      </w:rPr>
      <w:t>Date 00/00/00</w:t>
    </w:r>
  </w:p>
  <w:p w14:paraId="5792EAEA" w14:textId="77777777" w:rsidR="00C7280D" w:rsidRDefault="00C7280D">
    <w:pPr>
      <w:pStyle w:val="En-tte"/>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02C3E"/>
    <w:rsid w:val="00126D08"/>
    <w:rsid w:val="001455BC"/>
    <w:rsid w:val="001C3ECA"/>
    <w:rsid w:val="00202C3E"/>
    <w:rsid w:val="00216A15"/>
    <w:rsid w:val="002447CC"/>
    <w:rsid w:val="002E005A"/>
    <w:rsid w:val="00326D39"/>
    <w:rsid w:val="003B30DE"/>
    <w:rsid w:val="003E78A6"/>
    <w:rsid w:val="00532B8D"/>
    <w:rsid w:val="005614B6"/>
    <w:rsid w:val="006043D1"/>
    <w:rsid w:val="006644C6"/>
    <w:rsid w:val="00733F00"/>
    <w:rsid w:val="007A28EF"/>
    <w:rsid w:val="007C3F86"/>
    <w:rsid w:val="007C6F54"/>
    <w:rsid w:val="00836E95"/>
    <w:rsid w:val="00886150"/>
    <w:rsid w:val="008A241C"/>
    <w:rsid w:val="00927747"/>
    <w:rsid w:val="009F5915"/>
    <w:rsid w:val="00A07E19"/>
    <w:rsid w:val="00A57B54"/>
    <w:rsid w:val="00A970E0"/>
    <w:rsid w:val="00AD0CC3"/>
    <w:rsid w:val="00AD43EC"/>
    <w:rsid w:val="00BB22CE"/>
    <w:rsid w:val="00BB5F08"/>
    <w:rsid w:val="00BC4A1E"/>
    <w:rsid w:val="00BE33FB"/>
    <w:rsid w:val="00C36096"/>
    <w:rsid w:val="00C7280D"/>
    <w:rsid w:val="00D200F0"/>
    <w:rsid w:val="00D573D4"/>
    <w:rsid w:val="00DB6A69"/>
    <w:rsid w:val="00DE741B"/>
    <w:rsid w:val="00E52AA6"/>
    <w:rsid w:val="00ED1E23"/>
    <w:rsid w:val="00F37E20"/>
    <w:rsid w:val="00F543E1"/>
    <w:rsid w:val="00FF2B66"/>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E9293B7"/>
  <w14:defaultImageDpi w14:val="32767"/>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fr-FR"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02C3E"/>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link w:val="En-tteCar"/>
    <w:uiPriority w:val="99"/>
    <w:unhideWhenUsed/>
    <w:rsid w:val="00202C3E"/>
    <w:pPr>
      <w:tabs>
        <w:tab w:val="center" w:pos="4536"/>
        <w:tab w:val="right" w:pos="9072"/>
      </w:tabs>
    </w:pPr>
  </w:style>
  <w:style w:type="character" w:customStyle="1" w:styleId="En-tteCar">
    <w:name w:val="En-tête Car"/>
    <w:basedOn w:val="Policepardfaut"/>
    <w:link w:val="En-tte"/>
    <w:uiPriority w:val="99"/>
    <w:rsid w:val="00202C3E"/>
  </w:style>
  <w:style w:type="paragraph" w:styleId="Pieddepage">
    <w:name w:val="footer"/>
    <w:basedOn w:val="Normal"/>
    <w:link w:val="PieddepageCar"/>
    <w:uiPriority w:val="99"/>
    <w:unhideWhenUsed/>
    <w:rsid w:val="00202C3E"/>
    <w:pPr>
      <w:tabs>
        <w:tab w:val="center" w:pos="4536"/>
        <w:tab w:val="right" w:pos="9072"/>
      </w:tabs>
    </w:pPr>
  </w:style>
  <w:style w:type="character" w:customStyle="1" w:styleId="PieddepageCar">
    <w:name w:val="Pied de page Car"/>
    <w:basedOn w:val="Policepardfaut"/>
    <w:link w:val="Pieddepage"/>
    <w:uiPriority w:val="99"/>
    <w:rsid w:val="00202C3E"/>
  </w:style>
  <w:style w:type="paragraph" w:styleId="NormalWeb">
    <w:name w:val="Normal (Web)"/>
    <w:basedOn w:val="Normal"/>
    <w:uiPriority w:val="99"/>
    <w:semiHidden/>
    <w:unhideWhenUsed/>
    <w:rsid w:val="00927747"/>
    <w:pPr>
      <w:spacing w:before="100" w:beforeAutospacing="1" w:after="100" w:afterAutospacing="1"/>
    </w:pPr>
    <w:rPr>
      <w:rFonts w:ascii="Times New Roman" w:hAnsi="Times New Roman" w:cs="Times New Roman"/>
      <w:lang w:eastAsia="fr-F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75150772">
      <w:bodyDiv w:val="1"/>
      <w:marLeft w:val="0"/>
      <w:marRight w:val="0"/>
      <w:marTop w:val="0"/>
      <w:marBottom w:val="0"/>
      <w:divBdr>
        <w:top w:val="none" w:sz="0" w:space="0" w:color="auto"/>
        <w:left w:val="none" w:sz="0" w:space="0" w:color="auto"/>
        <w:bottom w:val="none" w:sz="0" w:space="0" w:color="auto"/>
        <w:right w:val="none" w:sz="0" w:space="0" w:color="auto"/>
      </w:divBdr>
    </w:div>
    <w:div w:id="1195464122">
      <w:bodyDiv w:val="1"/>
      <w:marLeft w:val="0"/>
      <w:marRight w:val="0"/>
      <w:marTop w:val="0"/>
      <w:marBottom w:val="0"/>
      <w:divBdr>
        <w:top w:val="none" w:sz="0" w:space="0" w:color="auto"/>
        <w:left w:val="none" w:sz="0" w:space="0" w:color="auto"/>
        <w:bottom w:val="none" w:sz="0" w:space="0" w:color="auto"/>
        <w:right w:val="none" w:sz="0" w:space="0" w:color="auto"/>
      </w:divBdr>
    </w:div>
    <w:div w:id="1352999706">
      <w:bodyDiv w:val="1"/>
      <w:marLeft w:val="0"/>
      <w:marRight w:val="0"/>
      <w:marTop w:val="0"/>
      <w:marBottom w:val="0"/>
      <w:divBdr>
        <w:top w:val="none" w:sz="0" w:space="0" w:color="auto"/>
        <w:left w:val="none" w:sz="0" w:space="0" w:color="auto"/>
        <w:bottom w:val="none" w:sz="0" w:space="0" w:color="auto"/>
        <w:right w:val="none" w:sz="0" w:space="0" w:color="auto"/>
      </w:divBdr>
    </w:div>
    <w:div w:id="1973945571">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header" Target="header2.xml"/></Relationships>
</file>

<file path=word/_rels/footer1.xml.rels><?xml version="1.0" encoding="UTF-8" standalone="yes"?>
<Relationships xmlns="http://schemas.openxmlformats.org/package/2006/relationships"><Relationship Id="rId2" Type="http://schemas.openxmlformats.org/officeDocument/2006/relationships/image" Target="media/image3.emf"/><Relationship Id="rId1" Type="http://schemas.openxmlformats.org/officeDocument/2006/relationships/image" Target="media/image2.emf"/></Relationships>
</file>

<file path=word/_rels/footer2.xml.rels><?xml version="1.0" encoding="UTF-8" standalone="yes"?>
<Relationships xmlns="http://schemas.openxmlformats.org/package/2006/relationships"><Relationship Id="rId3" Type="http://schemas.openxmlformats.org/officeDocument/2006/relationships/image" Target="media/image4.tiff"/><Relationship Id="rId2" Type="http://schemas.openxmlformats.org/officeDocument/2006/relationships/image" Target="media/image3.emf"/><Relationship Id="rId1" Type="http://schemas.openxmlformats.org/officeDocument/2006/relationships/image" Target="media/image2.emf"/></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_rels/header2.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Thème Office">
  <a:themeElements>
    <a:clrScheme name="Bureau">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Bureau">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Bureau">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file>

<file path=customXml/itemProps1.xml><?xml version="1.0" encoding="utf-8"?>
<ds:datastoreItem xmlns:ds="http://schemas.openxmlformats.org/officeDocument/2006/customXml" ds:itemID="{31D6FFFF-A767-4931-BF93-C12E7582DA3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745</Words>
  <Characters>4103</Characters>
  <Application>Microsoft Office Word</Application>
  <DocSecurity>0</DocSecurity>
  <Lines>34</Lines>
  <Paragraphs>9</Paragraphs>
  <ScaleCrop>false</ScaleCrop>
  <HeadingPairs>
    <vt:vector size="4" baseType="variant">
      <vt:variant>
        <vt:lpstr>Titre</vt:lpstr>
      </vt:variant>
      <vt:variant>
        <vt:i4>1</vt:i4>
      </vt:variant>
      <vt:variant>
        <vt:lpstr>Headings</vt:lpstr>
      </vt:variant>
      <vt:variant>
        <vt:i4>4</vt:i4>
      </vt:variant>
    </vt:vector>
  </HeadingPairs>
  <TitlesOfParts>
    <vt:vector size="5" baseType="lpstr">
      <vt:lpstr>Les Scouts Asbl
21, Rue De Dublin
1050 Bruxelles
www.Lesscouts.Be</vt:lpstr>
      <vt:lpstr>Evel Modiciur</vt:lpstr>
      <vt:lpstr>Nkjoijd Vkhdoi</vt:lpstr>
      <vt:lpstr>Legal Officer</vt:lpstr>
      <vt:lpstr>T +32 (0)2 213 32 34</vt:lpstr>
    </vt:vector>
  </TitlesOfParts>
  <Company/>
  <LinksUpToDate>false</LinksUpToDate>
  <CharactersWithSpaces>4839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Les Scouts Asbl
21, Rue De Dublin
1050 Bruxelles
www.Lesscouts.Be</dc:title>
  <dc:subject/>
  <dc:creator>Fabien Tielemans</dc:creator>
  <cp:keywords/>
  <dc:description/>
  <cp:lastModifiedBy>Eden Giraud</cp:lastModifiedBy>
  <cp:revision>3</cp:revision>
  <dcterms:created xsi:type="dcterms:W3CDTF">2020-10-09T12:12:00Z</dcterms:created>
  <dcterms:modified xsi:type="dcterms:W3CDTF">2020-10-09T12:14:00Z</dcterms:modified>
</cp:coreProperties>
</file>